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76" w:lineRule="auto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/>
        </w:rPr>
        <w:instrText>HYPERLINK "https://s-library.ru/bezop/antiterroristicheskaja-zaschischennost/4095-formy-i-metody-dejatelnosti-ukrainskih-specsluzhb-po-vovlecheniju-grazhdan-rossijskoj-federacii-v-diversionno-terroristicheskuju-dejatelnost.html"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/>
        </w:rPr>
        <w:t>Формы и методы деятельности украинских спецслужб по вовлечению граждан Российской Федерации в диверсионно-террористическую деятельность.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end"/>
      </w:r>
    </w:p>
    <w:p w14:paraId="02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03000000">
      <w:pPr>
        <w:spacing w:after="0" w:before="0" w:line="276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На фоне проведения специальной военной операции Вооруженными Силами Российской Федерации сохраняются террористические угрозы, обусловленные активизацией деятельности украинских радикальных структур и диверсионно-разведывательных групп. Обращаем Ваше внимание на то, что в настоящее время развернулась тихая, но коварная работа по вербовке россиян и добыче разведданных в сети Telegram. C украинской стороны сейчас делается большая ставка на внутреннюю дестабилизацию России и теракты на нашей территории, в связи с чем, схемы вовлечения российских граждан в противоправную деятельность достаточно изощрены.</w:t>
      </w:r>
    </w:p>
    <w:p w14:paraId="04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FFFFF" w:val="clear"/>
        </w:rPr>
        <w:t>     Схема деятельности врага следующая: сотрудники украинских спецслужб создают в сети Telegram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 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маскируется под обычные квесты,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  <w:r>
        <w:rPr>
          <w:rFonts w:ascii="Times New Roman" w:hAnsi="Times New Roman"/>
          <w:sz w:val="28"/>
        </w:rPr>
        <w:br/>
      </w:r>
    </w:p>
    <w:p w14:paraId="05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   Ещё один распространённый метод разведки и вербовки молодёжи вражескими спецслужбами - так называемые игры ARG (Alternative Reality Games).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-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14:paraId="06000000">
      <w:pPr>
        <w:spacing w:line="276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FFFFF" w:val="clear"/>
        </w:rPr>
        <w:t>Неспроста площадкой для своей деятельности иностранные спецслужбы выбрали Telegram.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безопасности.</w:t>
      </w:r>
    </w:p>
    <w:p w14:paraId="07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  Вместе с тем наиболее уязвимая категория пользователей, на которых делают ставку спецслужбы, -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телеграм-канал с привлекательным для подростков контентом.</w:t>
      </w:r>
    </w:p>
    <w:p w14:paraId="08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 Главное правило и защита от подобных манипуляций в интернете - перепроверка достоверности любой получаемой информации. Например, можно поискать информацию о каком-то описываемом в телеграм-канале мероприятии на официальном сайте организатора - действительно ли он проводит ту или иную игру, квест, конкурс и т.д.</w:t>
      </w:r>
    </w:p>
    <w:p w14:paraId="09000000">
      <w:pPr>
        <w:pStyle w:val="Style_1"/>
        <w:spacing w:line="276" w:lineRule="auto"/>
        <w:ind/>
      </w:pPr>
      <w:r>
        <w:br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2024-05-23T07:20:49Z</dcterms:modified>
</cp:coreProperties>
</file>